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32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Times New Roman"/>
          <w:b/>
          <w:sz w:val="44"/>
          <w:szCs w:val="44"/>
          <w:lang w:eastAsia="zh-CN"/>
        </w:rPr>
      </w:pPr>
      <w:r>
        <w:rPr>
          <w:rFonts w:hint="eastAsia" w:ascii="宋体" w:hAnsi="宋体" w:eastAsia="宋体" w:cs="Times New Roman"/>
          <w:b/>
          <w:sz w:val="44"/>
          <w:szCs w:val="44"/>
          <w:lang w:eastAsia="zh-CN"/>
        </w:rPr>
        <w:t>洛阳职业技术学院</w:t>
      </w:r>
    </w:p>
    <w:p w14:paraId="0D6C3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Times New Roman"/>
          <w:b/>
          <w:sz w:val="44"/>
          <w:szCs w:val="44"/>
          <w:lang w:eastAsia="zh-CN"/>
        </w:rPr>
      </w:pPr>
      <w:r>
        <w:rPr>
          <w:rFonts w:hint="eastAsia" w:ascii="宋体" w:hAnsi="宋体" w:eastAsia="宋体" w:cs="Times New Roman"/>
          <w:b/>
          <w:sz w:val="44"/>
          <w:szCs w:val="44"/>
          <w:lang w:eastAsia="zh-CN"/>
        </w:rPr>
        <w:t>伊滨校区</w:t>
      </w:r>
      <w:r>
        <w:rPr>
          <w:rFonts w:hint="eastAsia" w:ascii="宋体" w:hAnsi="宋体" w:eastAsia="宋体" w:cs="Times New Roman"/>
          <w:b/>
          <w:sz w:val="44"/>
          <w:szCs w:val="44"/>
        </w:rPr>
        <w:t>能源站热水机组压缩机维修</w:t>
      </w:r>
      <w:r>
        <w:rPr>
          <w:rFonts w:hint="eastAsia" w:ascii="宋体" w:hAnsi="宋体" w:eastAsia="宋体" w:cs="Times New Roman"/>
          <w:b/>
          <w:sz w:val="44"/>
          <w:szCs w:val="44"/>
          <w:lang w:eastAsia="zh-CN"/>
        </w:rPr>
        <w:t>相关要求</w:t>
      </w:r>
    </w:p>
    <w:p w14:paraId="3574304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ascii="宋体" w:hAnsi="宋体" w:eastAsia="宋体" w:cs="Times New Roman"/>
          <w:sz w:val="28"/>
          <w:szCs w:val="28"/>
        </w:rPr>
      </w:pPr>
    </w:p>
    <w:p w14:paraId="507424C3">
      <w:pPr>
        <w:pStyle w:val="9"/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一、维修项目及要求</w:t>
      </w:r>
    </w:p>
    <w:p w14:paraId="60051F60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1.电器元件更换</w:t>
      </w:r>
    </w:p>
    <w:p w14:paraId="320090D1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断开压缩机电源，对电控部分进行全面检测维护，对烧蚀、氧化的接触器等电器元件进行更换。</w:t>
      </w:r>
    </w:p>
    <w:p w14:paraId="2D46090E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2.压缩机分解拆除</w:t>
      </w:r>
    </w:p>
    <w:p w14:paraId="000C74E7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拆卸压缩机与制冷系统管道、打开压缩机外壳，取出压缩机螺杆联轴器等连接部件，拆除机电总成；清理转子及机壳内污染物及残留的绝缘漆和杂物等；对污染的机壳内进行清洗，对螺杆部分进行清洗校正；对机电总成部分进行烘干绝缘处理，提高绝缘性能和防潮能力。</w:t>
      </w:r>
      <w:bookmarkStart w:id="0" w:name="_GoBack"/>
      <w:bookmarkEnd w:id="0"/>
    </w:p>
    <w:p w14:paraId="6A77392C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3.压缩机部件更换与组装</w:t>
      </w:r>
    </w:p>
    <w:p w14:paraId="00A0B0D7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更换新轴承、密封件、油滤芯、干燥过滤器，保证电机与压缩机机体密封良好，防止制冷剂泄漏，确保压缩机稳定运转。对整个制冷系统进行用氮气打压（1.2-1.5MPa）、保压测试(24小时)。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1185"/>
        <w:gridCol w:w="5832"/>
      </w:tblGrid>
      <w:tr w14:paraId="1E6E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0C8BF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维修项目名称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7880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120" w:firstLineChars="5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数 量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3800C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标准</w:t>
            </w:r>
          </w:p>
        </w:tc>
      </w:tr>
      <w:tr w14:paraId="5C78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6E1D9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压缩机机电总成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ADFD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1套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240E9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整套更换、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原厂正品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、国标标准</w:t>
            </w:r>
          </w:p>
        </w:tc>
      </w:tr>
      <w:tr w14:paraId="004E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739C7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压缩机轴承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9FD7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1套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42D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整套更换、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原厂正品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、国标标准</w:t>
            </w:r>
          </w:p>
        </w:tc>
      </w:tr>
      <w:tr w14:paraId="4AF6D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51418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压缩机密封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3504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1套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D035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加载活塞，高压法兰密封，低压法兰密封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、国标标准</w:t>
            </w:r>
          </w:p>
        </w:tc>
      </w:tr>
      <w:tr w14:paraId="18F2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0B7BC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油、干燥过滤器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2F5F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1项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C0B0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原厂正品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、国标标准</w:t>
            </w:r>
          </w:p>
        </w:tc>
      </w:tr>
      <w:tr w14:paraId="1BC9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44CED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R134A制冷剂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4182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120KG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D7AD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原厂正品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、国标标准</w:t>
            </w:r>
          </w:p>
        </w:tc>
      </w:tr>
      <w:tr w14:paraId="1043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2D17B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冷冻油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7F2E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30L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E77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原厂正品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、国标标准</w:t>
            </w:r>
          </w:p>
        </w:tc>
      </w:tr>
      <w:tr w14:paraId="4D8A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  <w:shd w:val="clear" w:color="auto" w:fill="auto"/>
            <w:vAlign w:val="center"/>
          </w:tcPr>
          <w:p w14:paraId="68104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系统清洗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B1B4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832" w:type="dxa"/>
            <w:shd w:val="clear" w:color="auto" w:fill="auto"/>
            <w:vAlign w:val="center"/>
          </w:tcPr>
          <w:p w14:paraId="16CE3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3742B15D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4.油液部分</w:t>
      </w:r>
    </w:p>
    <w:p w14:paraId="2E496FC8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冷冻油、制冷剂达到机组正常运行的规范标准。</w:t>
      </w:r>
    </w:p>
    <w:p w14:paraId="338B6676">
      <w:pPr>
        <w:pStyle w:val="9"/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二、测试与调试</w:t>
      </w:r>
    </w:p>
    <w:p w14:paraId="4E09BCEB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1.电气测试：使用绝缘电阻表再次检测机电部分对地绝缘电阻，应大于5MΩ；用万用表测量绕组电阻，三相电阻值应平衡，偏差不超过±2%。</w:t>
      </w:r>
    </w:p>
    <w:p w14:paraId="1AFC157F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2.空运转测试：在不连接负载的情况下通电试运行电机，检查电机转向是否正确及运行时是否有异常噪音、振动。</w:t>
      </w:r>
    </w:p>
    <w:p w14:paraId="364ABC83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3.负载测试：对制冷系统进行抽真空作业(24小时)，完成后按标准量加注制冷剂及冷冻油，启动压缩机，观察运行电流、压力、温度等参数是否正常，运行过程中检查压缩机温度，不应超过额定值。</w:t>
      </w:r>
    </w:p>
    <w:p w14:paraId="01D52CA3">
      <w:pPr>
        <w:pStyle w:val="9"/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三、验收标准</w:t>
      </w:r>
    </w:p>
    <w:p w14:paraId="48123B88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所使用的的配件及耗材必须为国标正品。压缩机运行平稳，无异响及异常振动；电气参数符合额定要求；机组各项性能恢复正常。</w:t>
      </w:r>
    </w:p>
    <w:p w14:paraId="160E357C">
      <w:pPr>
        <w:pStyle w:val="9"/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支付方式</w:t>
      </w:r>
    </w:p>
    <w:p w14:paraId="3D5DA619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按照行业规范和标准以及学校的要求，完成洛阳职业技术学院伊滨校区能源站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四号热水机组全部维修项目并验收合格，签署合格证明后,中标方开具合规发票；甲方核对无误后，一次性付清工程款。如遇甲方放假、财政审批等因素暂时无法支付的，付款期限顺延。</w:t>
      </w:r>
    </w:p>
    <w:p w14:paraId="1A49B1A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643FD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left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4BF163-0B3B-46DD-A2A6-CF4C380D9E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BCA6F37E-2B83-4472-BEEB-F509BE69D4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64448A4-8109-4697-AFEA-CCC52C0082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A3"/>
    <w:rsid w:val="000B22CA"/>
    <w:rsid w:val="000F31EF"/>
    <w:rsid w:val="00113203"/>
    <w:rsid w:val="00177528"/>
    <w:rsid w:val="001C78B8"/>
    <w:rsid w:val="001F3D1F"/>
    <w:rsid w:val="00217484"/>
    <w:rsid w:val="00254E43"/>
    <w:rsid w:val="002D6873"/>
    <w:rsid w:val="003461B2"/>
    <w:rsid w:val="00363068"/>
    <w:rsid w:val="00372459"/>
    <w:rsid w:val="00392707"/>
    <w:rsid w:val="003B1523"/>
    <w:rsid w:val="003F1379"/>
    <w:rsid w:val="004B3928"/>
    <w:rsid w:val="004C4A0C"/>
    <w:rsid w:val="00535AF9"/>
    <w:rsid w:val="00553767"/>
    <w:rsid w:val="005642F1"/>
    <w:rsid w:val="00605FE1"/>
    <w:rsid w:val="0069597F"/>
    <w:rsid w:val="006C2FA3"/>
    <w:rsid w:val="006F107E"/>
    <w:rsid w:val="00747B47"/>
    <w:rsid w:val="007A7D31"/>
    <w:rsid w:val="00823EF3"/>
    <w:rsid w:val="00853349"/>
    <w:rsid w:val="008F22C6"/>
    <w:rsid w:val="009159B2"/>
    <w:rsid w:val="00915FC8"/>
    <w:rsid w:val="00964C78"/>
    <w:rsid w:val="009A5B14"/>
    <w:rsid w:val="009D1BA4"/>
    <w:rsid w:val="00A2652D"/>
    <w:rsid w:val="00A710AA"/>
    <w:rsid w:val="00AB1376"/>
    <w:rsid w:val="00AF2D73"/>
    <w:rsid w:val="00BC6150"/>
    <w:rsid w:val="00C43208"/>
    <w:rsid w:val="00C87AB2"/>
    <w:rsid w:val="00C97D2D"/>
    <w:rsid w:val="00CD37F1"/>
    <w:rsid w:val="00CF6BF2"/>
    <w:rsid w:val="00D7165A"/>
    <w:rsid w:val="00D963C0"/>
    <w:rsid w:val="00DF0016"/>
    <w:rsid w:val="00E1365C"/>
    <w:rsid w:val="00E62AAB"/>
    <w:rsid w:val="00E947C3"/>
    <w:rsid w:val="00FC60B5"/>
    <w:rsid w:val="0C8C4CEF"/>
    <w:rsid w:val="19E007C7"/>
    <w:rsid w:val="503A0203"/>
    <w:rsid w:val="71A5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945</Words>
  <Characters>1038</Characters>
  <Lines>11</Lines>
  <Paragraphs>3</Paragraphs>
  <TotalTime>9</TotalTime>
  <ScaleCrop>false</ScaleCrop>
  <LinksUpToDate>false</LinksUpToDate>
  <CharactersWithSpaces>1039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2025-07-02T03:27:00Z</dcterms:created>
  <dc:creator>HLD</dc:creator>
  <cp:lastModifiedBy>周毅</cp:lastModifiedBy>
  <cp:lastPrinted>2026-07-13T00:55:00Z</cp:lastPrinted>
  <dcterms:modified xsi:type="dcterms:W3CDTF">2026-08-04T03:48:59Z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eyJoZGlkIjoiMjNjOWY5NzU3NTUzYTRmMGRmZWY1YzQwYmJjZmY5ZWEiLCJ1c2VySWQiOiIxNjU4NjY0NDQ4In0=</vt:lpwstr>
  </property>
  <property fmtid="{D5CDD505-2E9C-101B-9397-08002B2CF9AE}" pid="3" name="KSOProductBuildVer">
    <vt:lpwstr>2052-12.1.0.24031</vt:lpwstr>
  </property>
  <property fmtid="{D5CDD505-2E9C-101B-9397-08002B2CF9AE}" pid="4" name="ICV">
    <vt:lpwstr>EA3997181FF14ABEA1E835E1EBC048FD_13</vt:lpwstr>
  </property>
</Properties>
</file>