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C241FE">
      <w:pPr>
        <w:bidi w:val="0"/>
        <w:jc w:val="center"/>
        <w:rPr>
          <w:rFonts w:hint="eastAsia"/>
          <w:sz w:val="36"/>
          <w:szCs w:val="36"/>
          <w:lang w:val="en-US" w:eastAsia="zh-CN"/>
        </w:rPr>
      </w:pPr>
      <w:r>
        <w:rPr>
          <w:rFonts w:hint="eastAsia"/>
          <w:sz w:val="36"/>
          <w:szCs w:val="36"/>
          <w:lang w:val="en-US" w:eastAsia="zh-CN"/>
        </w:rPr>
        <w:t>洛阳职业技术学院伊滨校区一期安防监控维保服务项目--询价公告</w:t>
      </w:r>
    </w:p>
    <w:p w14:paraId="31B84B2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eastAsia"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洛阳职业技术学院伊滨校区一期</w:t>
      </w:r>
      <w:r>
        <w:rPr>
          <w:rFonts w:hint="default" w:ascii="宋体" w:hAnsi="宋体" w:eastAsia="宋体" w:cs="宋体"/>
          <w:i w:val="0"/>
          <w:iCs w:val="0"/>
          <w:caps w:val="0"/>
          <w:color w:val="333333"/>
          <w:spacing w:val="0"/>
          <w:sz w:val="24"/>
          <w:szCs w:val="24"/>
          <w:shd w:val="clear" w:fill="FFFFFF"/>
          <w:lang w:val="en-US" w:eastAsia="zh-CN"/>
        </w:rPr>
        <w:t>安防监控维保服务项目的潜在供应商应按照询价公告内容和要求，并于2025年</w:t>
      </w:r>
      <w:r>
        <w:rPr>
          <w:rFonts w:hint="eastAsia" w:ascii="宋体" w:hAnsi="宋体" w:eastAsia="宋体" w:cs="宋体"/>
          <w:i w:val="0"/>
          <w:iCs w:val="0"/>
          <w:caps w:val="0"/>
          <w:color w:val="333333"/>
          <w:spacing w:val="0"/>
          <w:sz w:val="24"/>
          <w:szCs w:val="24"/>
          <w:shd w:val="clear" w:fill="FFFFFF"/>
          <w:lang w:val="en-US" w:eastAsia="zh-CN"/>
        </w:rPr>
        <w:t>7</w:t>
      </w:r>
      <w:r>
        <w:rPr>
          <w:rFonts w:hint="default" w:ascii="宋体" w:hAnsi="宋体" w:eastAsia="宋体" w:cs="宋体"/>
          <w:i w:val="0"/>
          <w:iCs w:val="0"/>
          <w:caps w:val="0"/>
          <w:color w:val="333333"/>
          <w:spacing w:val="0"/>
          <w:sz w:val="24"/>
          <w:szCs w:val="24"/>
          <w:shd w:val="clear" w:fill="FFFFFF"/>
          <w:lang w:val="en-US" w:eastAsia="zh-CN"/>
        </w:rPr>
        <w:t>月</w:t>
      </w:r>
      <w:r>
        <w:rPr>
          <w:rFonts w:hint="eastAsia" w:ascii="宋体" w:hAnsi="宋体" w:eastAsia="宋体" w:cs="宋体"/>
          <w:i w:val="0"/>
          <w:iCs w:val="0"/>
          <w:caps w:val="0"/>
          <w:color w:val="333333"/>
          <w:spacing w:val="0"/>
          <w:sz w:val="24"/>
          <w:szCs w:val="24"/>
          <w:shd w:val="clear" w:fill="FFFFFF"/>
          <w:lang w:val="en-US" w:eastAsia="zh-CN"/>
        </w:rPr>
        <w:t>18</w:t>
      </w:r>
      <w:r>
        <w:rPr>
          <w:rFonts w:hint="default" w:ascii="宋体" w:hAnsi="宋体" w:eastAsia="宋体" w:cs="宋体"/>
          <w:i w:val="0"/>
          <w:iCs w:val="0"/>
          <w:caps w:val="0"/>
          <w:color w:val="333333"/>
          <w:spacing w:val="0"/>
          <w:sz w:val="24"/>
          <w:szCs w:val="24"/>
          <w:shd w:val="clear" w:fill="FFFFFF"/>
          <w:lang w:val="en-US" w:eastAsia="zh-CN"/>
        </w:rPr>
        <w:t>日</w:t>
      </w:r>
      <w:r>
        <w:rPr>
          <w:rFonts w:hint="eastAsia" w:ascii="宋体" w:hAnsi="宋体" w:eastAsia="宋体" w:cs="宋体"/>
          <w:i w:val="0"/>
          <w:iCs w:val="0"/>
          <w:caps w:val="0"/>
          <w:color w:val="333333"/>
          <w:spacing w:val="0"/>
          <w:sz w:val="24"/>
          <w:szCs w:val="24"/>
          <w:shd w:val="clear" w:fill="FFFFFF"/>
          <w:lang w:val="en-US" w:eastAsia="zh-CN"/>
        </w:rPr>
        <w:t>10</w:t>
      </w:r>
      <w:r>
        <w:rPr>
          <w:rFonts w:hint="default" w:ascii="宋体" w:hAnsi="宋体" w:eastAsia="宋体" w:cs="宋体"/>
          <w:i w:val="0"/>
          <w:iCs w:val="0"/>
          <w:caps w:val="0"/>
          <w:color w:val="333333"/>
          <w:spacing w:val="0"/>
          <w:sz w:val="24"/>
          <w:szCs w:val="24"/>
          <w:shd w:val="clear" w:fill="FFFFFF"/>
          <w:lang w:val="en-US" w:eastAsia="zh-CN"/>
        </w:rPr>
        <w:t>时</w:t>
      </w:r>
      <w:r>
        <w:rPr>
          <w:rFonts w:hint="eastAsia" w:ascii="宋体" w:hAnsi="宋体" w:eastAsia="宋体" w:cs="宋体"/>
          <w:i w:val="0"/>
          <w:iCs w:val="0"/>
          <w:caps w:val="0"/>
          <w:color w:val="333333"/>
          <w:spacing w:val="0"/>
          <w:sz w:val="24"/>
          <w:szCs w:val="24"/>
          <w:shd w:val="clear" w:fill="FFFFFF"/>
          <w:lang w:val="en-US" w:eastAsia="zh-CN"/>
        </w:rPr>
        <w:t>00</w:t>
      </w:r>
      <w:r>
        <w:rPr>
          <w:rFonts w:hint="default" w:ascii="宋体" w:hAnsi="宋体" w:eastAsia="宋体" w:cs="宋体"/>
          <w:i w:val="0"/>
          <w:iCs w:val="0"/>
          <w:caps w:val="0"/>
          <w:color w:val="333333"/>
          <w:spacing w:val="0"/>
          <w:sz w:val="24"/>
          <w:szCs w:val="24"/>
          <w:shd w:val="clear" w:fill="FFFFFF"/>
          <w:lang w:val="en-US" w:eastAsia="zh-CN"/>
        </w:rPr>
        <w:t>分（北京时间）前递交报价文件。</w:t>
      </w:r>
      <w:bookmarkStart w:id="0" w:name="_GoBack"/>
      <w:bookmarkEnd w:id="0"/>
    </w:p>
    <w:p w14:paraId="7F80E05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eastAsia"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一、项目状况</w:t>
      </w:r>
    </w:p>
    <w:p w14:paraId="49AB00C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default" w:ascii="宋体" w:hAnsi="宋体" w:eastAsia="宋体" w:cs="宋体"/>
          <w:i w:val="0"/>
          <w:iCs w:val="0"/>
          <w:caps w:val="0"/>
          <w:color w:val="333333"/>
          <w:spacing w:val="0"/>
          <w:sz w:val="24"/>
          <w:szCs w:val="24"/>
          <w:shd w:val="clear" w:fill="FFFFFF"/>
          <w:lang w:val="en-US" w:eastAsia="zh-CN"/>
        </w:rPr>
      </w:pPr>
      <w:r>
        <w:rPr>
          <w:rFonts w:hint="default" w:ascii="宋体" w:hAnsi="宋体" w:eastAsia="宋体" w:cs="宋体"/>
          <w:i w:val="0"/>
          <w:iCs w:val="0"/>
          <w:caps w:val="0"/>
          <w:color w:val="333333"/>
          <w:spacing w:val="0"/>
          <w:sz w:val="24"/>
          <w:szCs w:val="24"/>
          <w:shd w:val="clear" w:fill="FFFFFF"/>
          <w:lang w:val="en-US" w:eastAsia="zh-CN"/>
        </w:rPr>
        <w:t>项目名称：洛阳职业技术学院伊滨校区一期安防监控维保服务项目</w:t>
      </w:r>
    </w:p>
    <w:p w14:paraId="47E17CC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default" w:ascii="宋体" w:hAnsi="宋体" w:eastAsia="宋体" w:cs="宋体"/>
          <w:i w:val="0"/>
          <w:iCs w:val="0"/>
          <w:caps w:val="0"/>
          <w:color w:val="333333"/>
          <w:spacing w:val="0"/>
          <w:sz w:val="24"/>
          <w:szCs w:val="24"/>
          <w:shd w:val="clear" w:fill="FFFFFF"/>
          <w:lang w:val="en-US" w:eastAsia="zh-CN"/>
        </w:rPr>
      </w:pPr>
      <w:r>
        <w:rPr>
          <w:rFonts w:hint="default" w:ascii="宋体" w:hAnsi="宋体" w:eastAsia="宋体" w:cs="宋体"/>
          <w:i w:val="0"/>
          <w:iCs w:val="0"/>
          <w:caps w:val="0"/>
          <w:color w:val="333333"/>
          <w:spacing w:val="0"/>
          <w:sz w:val="24"/>
          <w:szCs w:val="24"/>
          <w:shd w:val="clear" w:fill="FFFFFF"/>
          <w:lang w:val="en-US" w:eastAsia="zh-CN"/>
        </w:rPr>
        <w:t>项目编号：洛</w:t>
      </w:r>
      <w:r>
        <w:rPr>
          <w:rFonts w:hint="eastAsia" w:ascii="宋体" w:hAnsi="宋体" w:eastAsia="宋体" w:cs="宋体"/>
          <w:i w:val="0"/>
          <w:iCs w:val="0"/>
          <w:caps w:val="0"/>
          <w:color w:val="333333"/>
          <w:spacing w:val="0"/>
          <w:sz w:val="24"/>
          <w:szCs w:val="24"/>
          <w:shd w:val="clear" w:fill="FFFFFF"/>
          <w:lang w:val="en-US" w:eastAsia="zh-CN"/>
        </w:rPr>
        <w:t>保卫</w:t>
      </w:r>
      <w:r>
        <w:rPr>
          <w:rFonts w:hint="default" w:ascii="宋体" w:hAnsi="宋体" w:eastAsia="宋体" w:cs="宋体"/>
          <w:i w:val="0"/>
          <w:iCs w:val="0"/>
          <w:caps w:val="0"/>
          <w:color w:val="333333"/>
          <w:spacing w:val="0"/>
          <w:sz w:val="24"/>
          <w:szCs w:val="24"/>
          <w:shd w:val="clear" w:fill="FFFFFF"/>
          <w:lang w:val="en-US" w:eastAsia="zh-CN"/>
        </w:rPr>
        <w:t>采购〔2025〕-</w:t>
      </w:r>
      <w:r>
        <w:rPr>
          <w:rFonts w:hint="eastAsia" w:ascii="宋体" w:hAnsi="宋体" w:eastAsia="宋体" w:cs="宋体"/>
          <w:i w:val="0"/>
          <w:iCs w:val="0"/>
          <w:caps w:val="0"/>
          <w:color w:val="333333"/>
          <w:spacing w:val="0"/>
          <w:sz w:val="24"/>
          <w:szCs w:val="24"/>
          <w:shd w:val="clear" w:fill="FFFFFF"/>
          <w:lang w:val="en-US" w:eastAsia="zh-CN"/>
        </w:rPr>
        <w:t>001</w:t>
      </w:r>
    </w:p>
    <w:p w14:paraId="6A0B4BB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eastAsia" w:ascii="宋体" w:hAnsi="宋体" w:eastAsia="宋体" w:cs="宋体"/>
          <w:i w:val="0"/>
          <w:iCs w:val="0"/>
          <w:caps w:val="0"/>
          <w:color w:val="333333"/>
          <w:spacing w:val="0"/>
          <w:sz w:val="24"/>
          <w:szCs w:val="24"/>
          <w:shd w:val="clear" w:fill="FFFFFF"/>
          <w:lang w:val="en-US" w:eastAsia="zh-CN"/>
        </w:rPr>
      </w:pPr>
      <w:r>
        <w:rPr>
          <w:rFonts w:hint="default" w:ascii="宋体" w:hAnsi="宋体" w:eastAsia="宋体" w:cs="宋体"/>
          <w:i w:val="0"/>
          <w:iCs w:val="0"/>
          <w:caps w:val="0"/>
          <w:color w:val="333333"/>
          <w:spacing w:val="0"/>
          <w:sz w:val="24"/>
          <w:szCs w:val="24"/>
          <w:shd w:val="clear" w:fill="FFFFFF"/>
          <w:lang w:val="en-US" w:eastAsia="zh-CN"/>
        </w:rPr>
        <w:t>采购方式：询价</w:t>
      </w:r>
      <w:r>
        <w:rPr>
          <w:rFonts w:hint="eastAsia" w:ascii="宋体" w:hAnsi="宋体" w:eastAsia="宋体" w:cs="宋体"/>
          <w:i w:val="0"/>
          <w:iCs w:val="0"/>
          <w:caps w:val="0"/>
          <w:color w:val="333333"/>
          <w:spacing w:val="0"/>
          <w:sz w:val="24"/>
          <w:szCs w:val="24"/>
          <w:shd w:val="clear" w:fill="FFFFFF"/>
          <w:lang w:val="en-US" w:eastAsia="zh-CN"/>
        </w:rPr>
        <w:t>。</w:t>
      </w:r>
    </w:p>
    <w:p w14:paraId="3E9604B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eastAsia" w:ascii="宋体" w:hAnsi="宋体" w:eastAsia="宋体" w:cs="宋体"/>
          <w:i w:val="0"/>
          <w:iCs w:val="0"/>
          <w:caps w:val="0"/>
          <w:color w:val="333333"/>
          <w:spacing w:val="0"/>
          <w:sz w:val="24"/>
          <w:szCs w:val="24"/>
          <w:shd w:val="clear" w:fill="FFFFFF"/>
          <w:lang w:val="en-US" w:eastAsia="zh-CN"/>
        </w:rPr>
      </w:pPr>
      <w:r>
        <w:rPr>
          <w:rFonts w:hint="default" w:ascii="宋体" w:hAnsi="宋体" w:eastAsia="宋体" w:cs="宋体"/>
          <w:i w:val="0"/>
          <w:iCs w:val="0"/>
          <w:caps w:val="0"/>
          <w:color w:val="333333"/>
          <w:spacing w:val="0"/>
          <w:sz w:val="24"/>
          <w:szCs w:val="24"/>
          <w:shd w:val="clear" w:fill="FFFFFF"/>
          <w:lang w:val="en-US" w:eastAsia="zh-CN"/>
        </w:rPr>
        <w:t>报价方式：总价</w:t>
      </w:r>
      <w:r>
        <w:rPr>
          <w:rFonts w:hint="eastAsia" w:ascii="宋体" w:hAnsi="宋体" w:eastAsia="宋体" w:cs="宋体"/>
          <w:i w:val="0"/>
          <w:iCs w:val="0"/>
          <w:caps w:val="0"/>
          <w:color w:val="333333"/>
          <w:spacing w:val="0"/>
          <w:sz w:val="24"/>
          <w:szCs w:val="24"/>
          <w:shd w:val="clear" w:fill="FFFFFF"/>
          <w:lang w:val="en-US" w:eastAsia="zh-CN"/>
        </w:rPr>
        <w:t>。</w:t>
      </w:r>
    </w:p>
    <w:p w14:paraId="69CC926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eastAsia" w:ascii="宋体" w:hAnsi="宋体" w:eastAsia="宋体" w:cs="宋体"/>
          <w:i w:val="0"/>
          <w:iCs w:val="0"/>
          <w:caps w:val="0"/>
          <w:color w:val="333333"/>
          <w:spacing w:val="0"/>
          <w:sz w:val="24"/>
          <w:szCs w:val="24"/>
          <w:shd w:val="clear" w:fill="FFFFFF"/>
          <w:lang w:val="en-US" w:eastAsia="zh-CN"/>
        </w:rPr>
      </w:pPr>
      <w:r>
        <w:rPr>
          <w:rFonts w:hint="default" w:ascii="宋体" w:hAnsi="宋体" w:eastAsia="宋体" w:cs="宋体"/>
          <w:i w:val="0"/>
          <w:iCs w:val="0"/>
          <w:caps w:val="0"/>
          <w:color w:val="333333"/>
          <w:spacing w:val="0"/>
          <w:sz w:val="24"/>
          <w:szCs w:val="24"/>
          <w:shd w:val="clear" w:fill="FFFFFF"/>
          <w:lang w:val="en-US" w:eastAsia="zh-CN"/>
        </w:rPr>
        <w:t>预算金额：</w:t>
      </w:r>
      <w:r>
        <w:rPr>
          <w:rFonts w:hint="eastAsia" w:ascii="宋体" w:hAnsi="宋体" w:eastAsia="宋体" w:cs="宋体"/>
          <w:i w:val="0"/>
          <w:iCs w:val="0"/>
          <w:caps w:val="0"/>
          <w:color w:val="333333"/>
          <w:spacing w:val="0"/>
          <w:sz w:val="24"/>
          <w:szCs w:val="24"/>
          <w:shd w:val="clear" w:fill="FFFFFF"/>
          <w:lang w:val="en-US" w:eastAsia="zh-CN"/>
        </w:rPr>
        <w:t>108000</w:t>
      </w:r>
      <w:r>
        <w:rPr>
          <w:rFonts w:hint="default" w:ascii="宋体" w:hAnsi="宋体" w:eastAsia="宋体" w:cs="宋体"/>
          <w:i w:val="0"/>
          <w:iCs w:val="0"/>
          <w:caps w:val="0"/>
          <w:color w:val="333333"/>
          <w:spacing w:val="0"/>
          <w:sz w:val="24"/>
          <w:szCs w:val="24"/>
          <w:shd w:val="clear" w:fill="FFFFFF"/>
          <w:lang w:val="en-US" w:eastAsia="zh-CN"/>
        </w:rPr>
        <w:t>元</w:t>
      </w:r>
      <w:r>
        <w:rPr>
          <w:rFonts w:hint="eastAsia" w:ascii="宋体" w:hAnsi="宋体" w:eastAsia="宋体" w:cs="宋体"/>
          <w:i w:val="0"/>
          <w:iCs w:val="0"/>
          <w:caps w:val="0"/>
          <w:color w:val="333333"/>
          <w:spacing w:val="0"/>
          <w:sz w:val="24"/>
          <w:szCs w:val="24"/>
          <w:shd w:val="clear" w:fill="FFFFFF"/>
          <w:lang w:val="en-US" w:eastAsia="zh-CN"/>
        </w:rPr>
        <w:t>。</w:t>
      </w:r>
    </w:p>
    <w:p w14:paraId="614DBE9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eastAsia" w:ascii="宋体" w:hAnsi="宋体" w:eastAsia="宋体" w:cs="宋体"/>
          <w:i w:val="0"/>
          <w:iCs w:val="0"/>
          <w:caps w:val="0"/>
          <w:color w:val="333333"/>
          <w:spacing w:val="0"/>
          <w:sz w:val="24"/>
          <w:szCs w:val="24"/>
          <w:shd w:val="clear" w:fill="FFFFFF"/>
          <w:lang w:val="en-US" w:eastAsia="zh-CN"/>
        </w:rPr>
      </w:pPr>
      <w:r>
        <w:rPr>
          <w:rFonts w:hint="default" w:ascii="宋体" w:hAnsi="宋体" w:eastAsia="宋体" w:cs="宋体"/>
          <w:i w:val="0"/>
          <w:iCs w:val="0"/>
          <w:caps w:val="0"/>
          <w:color w:val="333333"/>
          <w:spacing w:val="0"/>
          <w:sz w:val="24"/>
          <w:szCs w:val="24"/>
          <w:shd w:val="clear" w:fill="FFFFFF"/>
          <w:lang w:val="en-US" w:eastAsia="zh-CN"/>
        </w:rPr>
        <w:t>资金来源：财政资金</w:t>
      </w:r>
      <w:r>
        <w:rPr>
          <w:rFonts w:hint="eastAsia" w:ascii="宋体" w:hAnsi="宋体" w:eastAsia="宋体" w:cs="宋体"/>
          <w:i w:val="0"/>
          <w:iCs w:val="0"/>
          <w:caps w:val="0"/>
          <w:color w:val="333333"/>
          <w:spacing w:val="0"/>
          <w:sz w:val="24"/>
          <w:szCs w:val="24"/>
          <w:shd w:val="clear" w:fill="FFFFFF"/>
          <w:lang w:val="en-US" w:eastAsia="zh-CN"/>
        </w:rPr>
        <w:t>。</w:t>
      </w:r>
    </w:p>
    <w:p w14:paraId="6249B2C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eastAsia"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服务期：合同签订之日起1年，根据学校工作实际需要，在财政资金有保障和年度考核合格的可续签合同，最多可续签两次。</w:t>
      </w:r>
    </w:p>
    <w:p w14:paraId="7961294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eastAsia" w:ascii="宋体" w:hAnsi="宋体" w:eastAsia="宋体" w:cs="宋体"/>
          <w:i w:val="0"/>
          <w:iCs w:val="0"/>
          <w:caps w:val="0"/>
          <w:color w:val="333333"/>
          <w:spacing w:val="0"/>
          <w:sz w:val="24"/>
          <w:szCs w:val="24"/>
          <w:shd w:val="clear" w:fill="FFFFFF"/>
          <w:lang w:val="en-US" w:eastAsia="zh-CN"/>
        </w:rPr>
      </w:pPr>
      <w:r>
        <w:rPr>
          <w:rFonts w:hint="default" w:ascii="宋体" w:hAnsi="宋体" w:eastAsia="宋体" w:cs="宋体"/>
          <w:i w:val="0"/>
          <w:iCs w:val="0"/>
          <w:caps w:val="0"/>
          <w:color w:val="333333"/>
          <w:spacing w:val="0"/>
          <w:sz w:val="24"/>
          <w:szCs w:val="24"/>
          <w:shd w:val="clear" w:fill="FFFFFF"/>
          <w:lang w:val="en-US" w:eastAsia="zh-CN"/>
        </w:rPr>
        <w:t>本项目不接受联合体报价（供应商需提供承诺函）。</w:t>
      </w:r>
    </w:p>
    <w:p w14:paraId="46D1D15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eastAsia"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二、采购内容、需求</w:t>
      </w:r>
    </w:p>
    <w:p w14:paraId="4B70783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default" w:ascii="宋体" w:hAnsi="宋体" w:eastAsia="宋体" w:cs="宋体"/>
          <w:i w:val="0"/>
          <w:iCs w:val="0"/>
          <w:caps w:val="0"/>
          <w:color w:val="333333"/>
          <w:spacing w:val="0"/>
          <w:sz w:val="24"/>
          <w:szCs w:val="24"/>
          <w:shd w:val="clear" w:fill="FFFFFF"/>
          <w:lang w:val="en-US" w:eastAsia="zh-CN"/>
        </w:rPr>
      </w:pPr>
      <w:r>
        <w:rPr>
          <w:rFonts w:hint="default" w:ascii="宋体" w:hAnsi="宋体" w:eastAsia="宋体" w:cs="宋体"/>
          <w:i w:val="0"/>
          <w:iCs w:val="0"/>
          <w:caps w:val="0"/>
          <w:color w:val="333333"/>
          <w:spacing w:val="0"/>
          <w:sz w:val="24"/>
          <w:szCs w:val="24"/>
          <w:shd w:val="clear" w:fill="FFFFFF"/>
          <w:lang w:val="en-US" w:eastAsia="zh-CN"/>
        </w:rPr>
        <w:t>洛阳职业技术学院</w:t>
      </w:r>
      <w:r>
        <w:rPr>
          <w:rFonts w:hint="eastAsia" w:ascii="宋体" w:hAnsi="宋体" w:eastAsia="宋体" w:cs="宋体"/>
          <w:i w:val="0"/>
          <w:iCs w:val="0"/>
          <w:caps w:val="0"/>
          <w:color w:val="333333"/>
          <w:spacing w:val="0"/>
          <w:sz w:val="24"/>
          <w:szCs w:val="24"/>
          <w:shd w:val="clear" w:fill="FFFFFF"/>
          <w:lang w:val="en-US" w:eastAsia="zh-CN"/>
        </w:rPr>
        <w:t>伊滨校区安防视频监控系统，现有安防监控摄像机1381套(含配套的交换机、平台服务器、存储服务器、显示设备等)；明厨亮灶摄像机90套(含配套的交换机、平台服务器、存储服务器、显示设备等)；车辆道闸系统3套等。（见附件1）</w:t>
      </w:r>
    </w:p>
    <w:p w14:paraId="726806A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eastAsia"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三、供应商资格要求</w:t>
      </w:r>
    </w:p>
    <w:p w14:paraId="5FA798C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eastAsia"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1.满足《中华人民共和国政府采购法》第二十二条规定。</w:t>
      </w:r>
    </w:p>
    <w:p w14:paraId="36486AD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eastAsia"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2.本项目的特定资格要求：</w:t>
      </w:r>
    </w:p>
    <w:p w14:paraId="1F90D75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eastAsia"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2.1供应商具有独立承担民事责任的能力，具有有效的营业执照或事业单位登记证书（报价文件中附有效的证书复印件并加盖公章）；</w:t>
      </w:r>
    </w:p>
    <w:p w14:paraId="456D5D1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eastAsia"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2.2根据《洛阳市财政局关于推行政府采购信用承诺制的通知》（洛财购〔2021〕11号），供应商须提供《采购供应商信用承诺函》，采购人有权在签订合同前要求成交供应商提供相关证明材料以核实成交供应商承诺事项的真实性（报价文件中须附《供应商信用承诺函》，格式见附件）；</w:t>
      </w:r>
    </w:p>
    <w:p w14:paraId="2B8A9D7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eastAsia"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2.3供应商须实名登录国家企业信用信息公示系统（https://ha.gsxt.gov.cn/index.html），将基础信息（法人、股东、监事）以及是否列入经营异常名录和列入违法失信名单等信息截图打印盖章一同提交。其中单位负责人为同一人或者存在直接控股、管理关系的不同供应商不得参加本次采购，列入违法失信名单供应商资格无效；</w:t>
      </w:r>
    </w:p>
    <w:p w14:paraId="69B2B6C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eastAsia"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2.4供应商须为增值税一般纳税人，纳税信用等级为“B级”以上，且具有良好的商业信誉和健全的财务会计制度，财务状况良好，且连续三年盈利。提供近三年经会计师事务所或审计机构审计的财务审计报告，包括资产负债表、利润表、所有者权益变动表、现金流量表、财务报表附注。如供应商成立不足一年的，须提供近三个月内的基本开户银行出具的资信证明并加盖单位公章）；</w:t>
      </w:r>
    </w:p>
    <w:p w14:paraId="2D37454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eastAsia"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2.5供应商须有依法缴纳税收和社会保险资金的良好记录（供应商须提供自2024年1月1日起连续六个月缴纳税收和社会保险的申报证明材料并加盖单位公章）；</w:t>
      </w:r>
    </w:p>
    <w:p w14:paraId="30FFB3B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eastAsia"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2.6本项目资格后审，资格审查不合格的，取消其资格。</w:t>
      </w:r>
    </w:p>
    <w:p w14:paraId="4F3699E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eastAsia"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3.供应商须承诺全部响应采购需求，方可报价，否则视为无效报价。</w:t>
      </w:r>
    </w:p>
    <w:p w14:paraId="6F76202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eastAsia"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4.报价文件一式两份、胶装，不接受活页装订，不接受邮寄，须密封完好并附报价文件电子版。（报价格式见附件2）</w:t>
      </w:r>
    </w:p>
    <w:p w14:paraId="7617B36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eastAsia"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四、获取询价文件方式</w:t>
      </w:r>
    </w:p>
    <w:p w14:paraId="6736CC4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eastAsia" w:ascii="宋体" w:hAnsi="宋体" w:eastAsia="宋体" w:cs="宋体"/>
          <w:i w:val="0"/>
          <w:iCs w:val="0"/>
          <w:caps w:val="0"/>
          <w:color w:val="333333"/>
          <w:spacing w:val="0"/>
          <w:sz w:val="24"/>
          <w:szCs w:val="24"/>
          <w:shd w:val="clear" w:fill="FFFFFF"/>
          <w:lang w:val="en-US" w:eastAsia="zh-CN"/>
        </w:rPr>
      </w:pPr>
      <w:r>
        <w:rPr>
          <w:rFonts w:hint="default" w:ascii="宋体" w:hAnsi="宋体" w:eastAsia="宋体" w:cs="宋体"/>
          <w:i w:val="0"/>
          <w:iCs w:val="0"/>
          <w:caps w:val="0"/>
          <w:color w:val="333333"/>
          <w:spacing w:val="0"/>
          <w:sz w:val="24"/>
          <w:szCs w:val="24"/>
          <w:shd w:val="clear" w:fill="FFFFFF"/>
          <w:lang w:val="en-US" w:eastAsia="zh-CN"/>
        </w:rPr>
        <w:t>本次询价文件由供应商对照询价公告自行下载，不组织现场领取。</w:t>
      </w:r>
    </w:p>
    <w:p w14:paraId="5484DEB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eastAsia"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五、报价文件开启时间和地点</w:t>
      </w:r>
    </w:p>
    <w:p w14:paraId="32FE61B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eastAsia" w:ascii="宋体" w:hAnsi="宋体" w:eastAsia="宋体" w:cs="宋体"/>
          <w:i w:val="0"/>
          <w:iCs w:val="0"/>
          <w:caps w:val="0"/>
          <w:color w:val="333333"/>
          <w:spacing w:val="0"/>
          <w:sz w:val="24"/>
          <w:szCs w:val="24"/>
          <w:shd w:val="clear" w:fill="FFFFFF"/>
          <w:lang w:val="en-US" w:eastAsia="zh-CN"/>
        </w:rPr>
      </w:pPr>
      <w:r>
        <w:rPr>
          <w:rFonts w:hint="default" w:ascii="宋体" w:hAnsi="宋体" w:eastAsia="宋体" w:cs="宋体"/>
          <w:i w:val="0"/>
          <w:iCs w:val="0"/>
          <w:caps w:val="0"/>
          <w:color w:val="333333"/>
          <w:spacing w:val="0"/>
          <w:sz w:val="24"/>
          <w:szCs w:val="24"/>
          <w:shd w:val="clear" w:fill="FFFFFF"/>
          <w:lang w:val="en-US" w:eastAsia="zh-CN"/>
        </w:rPr>
        <w:t>1.截止时间：2025年</w:t>
      </w:r>
      <w:r>
        <w:rPr>
          <w:rFonts w:hint="eastAsia" w:ascii="宋体" w:hAnsi="宋体" w:eastAsia="宋体" w:cs="宋体"/>
          <w:i w:val="0"/>
          <w:iCs w:val="0"/>
          <w:caps w:val="0"/>
          <w:color w:val="333333"/>
          <w:spacing w:val="0"/>
          <w:sz w:val="24"/>
          <w:szCs w:val="24"/>
          <w:shd w:val="clear" w:fill="FFFFFF"/>
          <w:lang w:val="en-US" w:eastAsia="zh-CN"/>
        </w:rPr>
        <w:t>7</w:t>
      </w:r>
      <w:r>
        <w:rPr>
          <w:rFonts w:hint="default" w:ascii="宋体" w:hAnsi="宋体" w:eastAsia="宋体" w:cs="宋体"/>
          <w:i w:val="0"/>
          <w:iCs w:val="0"/>
          <w:caps w:val="0"/>
          <w:color w:val="333333"/>
          <w:spacing w:val="0"/>
          <w:sz w:val="24"/>
          <w:szCs w:val="24"/>
          <w:shd w:val="clear" w:fill="FFFFFF"/>
          <w:lang w:val="en-US" w:eastAsia="zh-CN"/>
        </w:rPr>
        <w:t>月</w:t>
      </w:r>
      <w:r>
        <w:rPr>
          <w:rFonts w:hint="eastAsia" w:ascii="宋体" w:hAnsi="宋体" w:eastAsia="宋体" w:cs="宋体"/>
          <w:i w:val="0"/>
          <w:iCs w:val="0"/>
          <w:caps w:val="0"/>
          <w:color w:val="333333"/>
          <w:spacing w:val="0"/>
          <w:sz w:val="24"/>
          <w:szCs w:val="24"/>
          <w:shd w:val="clear" w:fill="FFFFFF"/>
          <w:lang w:val="en-US" w:eastAsia="zh-CN"/>
        </w:rPr>
        <w:t>18</w:t>
      </w:r>
      <w:r>
        <w:rPr>
          <w:rFonts w:hint="default" w:ascii="宋体" w:hAnsi="宋体" w:eastAsia="宋体" w:cs="宋体"/>
          <w:i w:val="0"/>
          <w:iCs w:val="0"/>
          <w:caps w:val="0"/>
          <w:color w:val="333333"/>
          <w:spacing w:val="0"/>
          <w:sz w:val="24"/>
          <w:szCs w:val="24"/>
          <w:shd w:val="clear" w:fill="FFFFFF"/>
          <w:lang w:val="en-US" w:eastAsia="zh-CN"/>
        </w:rPr>
        <w:t>日10时00分（北京时间）；</w:t>
      </w:r>
    </w:p>
    <w:p w14:paraId="177AE5A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eastAsia" w:ascii="宋体" w:hAnsi="宋体" w:eastAsia="宋体" w:cs="宋体"/>
          <w:i w:val="0"/>
          <w:iCs w:val="0"/>
          <w:caps w:val="0"/>
          <w:color w:val="333333"/>
          <w:spacing w:val="0"/>
          <w:sz w:val="24"/>
          <w:szCs w:val="24"/>
          <w:shd w:val="clear" w:fill="FFFFFF"/>
          <w:lang w:val="en-US" w:eastAsia="zh-CN"/>
        </w:rPr>
      </w:pPr>
      <w:r>
        <w:rPr>
          <w:rFonts w:hint="default" w:ascii="宋体" w:hAnsi="宋体" w:eastAsia="宋体" w:cs="宋体"/>
          <w:i w:val="0"/>
          <w:iCs w:val="0"/>
          <w:caps w:val="0"/>
          <w:color w:val="333333"/>
          <w:spacing w:val="0"/>
          <w:sz w:val="24"/>
          <w:szCs w:val="24"/>
          <w:shd w:val="clear" w:fill="FFFFFF"/>
          <w:lang w:val="en-US" w:eastAsia="zh-CN"/>
        </w:rPr>
        <w:t>2.开启时间：2025年</w:t>
      </w:r>
      <w:r>
        <w:rPr>
          <w:rFonts w:hint="eastAsia" w:ascii="宋体" w:hAnsi="宋体" w:eastAsia="宋体" w:cs="宋体"/>
          <w:i w:val="0"/>
          <w:iCs w:val="0"/>
          <w:caps w:val="0"/>
          <w:color w:val="333333"/>
          <w:spacing w:val="0"/>
          <w:sz w:val="24"/>
          <w:szCs w:val="24"/>
          <w:shd w:val="clear" w:fill="FFFFFF"/>
          <w:lang w:val="en-US" w:eastAsia="zh-CN"/>
        </w:rPr>
        <w:t>7</w:t>
      </w:r>
      <w:r>
        <w:rPr>
          <w:rFonts w:hint="default" w:ascii="宋体" w:hAnsi="宋体" w:eastAsia="宋体" w:cs="宋体"/>
          <w:i w:val="0"/>
          <w:iCs w:val="0"/>
          <w:caps w:val="0"/>
          <w:color w:val="333333"/>
          <w:spacing w:val="0"/>
          <w:sz w:val="24"/>
          <w:szCs w:val="24"/>
          <w:shd w:val="clear" w:fill="FFFFFF"/>
          <w:lang w:val="en-US" w:eastAsia="zh-CN"/>
        </w:rPr>
        <w:t>月</w:t>
      </w:r>
      <w:r>
        <w:rPr>
          <w:rFonts w:hint="eastAsia" w:ascii="宋体" w:hAnsi="宋体" w:eastAsia="宋体" w:cs="宋体"/>
          <w:i w:val="0"/>
          <w:iCs w:val="0"/>
          <w:caps w:val="0"/>
          <w:color w:val="333333"/>
          <w:spacing w:val="0"/>
          <w:sz w:val="24"/>
          <w:szCs w:val="24"/>
          <w:shd w:val="clear" w:fill="FFFFFF"/>
          <w:lang w:val="en-US" w:eastAsia="zh-CN"/>
        </w:rPr>
        <w:t>18</w:t>
      </w:r>
      <w:r>
        <w:rPr>
          <w:rFonts w:hint="default" w:ascii="宋体" w:hAnsi="宋体" w:eastAsia="宋体" w:cs="宋体"/>
          <w:i w:val="0"/>
          <w:iCs w:val="0"/>
          <w:caps w:val="0"/>
          <w:color w:val="333333"/>
          <w:spacing w:val="0"/>
          <w:sz w:val="24"/>
          <w:szCs w:val="24"/>
          <w:shd w:val="clear" w:fill="FFFFFF"/>
          <w:lang w:val="en-US" w:eastAsia="zh-CN"/>
        </w:rPr>
        <w:t>日10时00分（北京时间）；</w:t>
      </w:r>
    </w:p>
    <w:p w14:paraId="090F019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eastAsia" w:ascii="宋体" w:hAnsi="宋体" w:eastAsia="宋体" w:cs="宋体"/>
          <w:i w:val="0"/>
          <w:iCs w:val="0"/>
          <w:caps w:val="0"/>
          <w:color w:val="333333"/>
          <w:spacing w:val="0"/>
          <w:sz w:val="24"/>
          <w:szCs w:val="24"/>
          <w:shd w:val="clear" w:fill="FFFFFF"/>
          <w:lang w:val="en-US" w:eastAsia="zh-CN"/>
        </w:rPr>
      </w:pPr>
      <w:r>
        <w:rPr>
          <w:rFonts w:hint="default" w:ascii="宋体" w:hAnsi="宋体" w:eastAsia="宋体" w:cs="宋体"/>
          <w:i w:val="0"/>
          <w:iCs w:val="0"/>
          <w:caps w:val="0"/>
          <w:color w:val="333333"/>
          <w:spacing w:val="0"/>
          <w:sz w:val="24"/>
          <w:szCs w:val="24"/>
          <w:shd w:val="clear" w:fill="FFFFFF"/>
          <w:lang w:val="en-US" w:eastAsia="zh-CN"/>
        </w:rPr>
        <w:t>3.地点：报价文件在开标当天规定时间前递交到洛阳职业技术学院伊滨校区</w:t>
      </w:r>
      <w:r>
        <w:rPr>
          <w:rFonts w:hint="eastAsia" w:ascii="宋体" w:hAnsi="宋体" w:eastAsia="宋体" w:cs="宋体"/>
          <w:i w:val="0"/>
          <w:iCs w:val="0"/>
          <w:caps w:val="0"/>
          <w:color w:val="333333"/>
          <w:spacing w:val="0"/>
          <w:sz w:val="24"/>
          <w:szCs w:val="24"/>
          <w:shd w:val="clear" w:fill="FFFFFF"/>
          <w:lang w:val="en-US" w:eastAsia="zh-CN"/>
        </w:rPr>
        <w:t>19号楼附楼208室</w:t>
      </w:r>
      <w:r>
        <w:rPr>
          <w:rFonts w:hint="default" w:ascii="宋体" w:hAnsi="宋体" w:eastAsia="宋体" w:cs="宋体"/>
          <w:i w:val="0"/>
          <w:iCs w:val="0"/>
          <w:caps w:val="0"/>
          <w:color w:val="333333"/>
          <w:spacing w:val="0"/>
          <w:sz w:val="24"/>
          <w:szCs w:val="24"/>
          <w:shd w:val="clear" w:fill="FFFFFF"/>
          <w:lang w:val="en-US" w:eastAsia="zh-CN"/>
        </w:rPr>
        <w:t>（洛阳市伊滨区科技大道6号）。逾期送达或未送达指定地点的响应文件，采购人不予受理。</w:t>
      </w:r>
    </w:p>
    <w:p w14:paraId="23636F2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eastAsia"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六、发布公告的媒介及询价公告期限</w:t>
      </w:r>
    </w:p>
    <w:p w14:paraId="47ED59B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eastAsia" w:ascii="宋体" w:hAnsi="宋体" w:eastAsia="宋体" w:cs="宋体"/>
          <w:i w:val="0"/>
          <w:iCs w:val="0"/>
          <w:caps w:val="0"/>
          <w:color w:val="333333"/>
          <w:spacing w:val="0"/>
          <w:sz w:val="24"/>
          <w:szCs w:val="24"/>
          <w:shd w:val="clear" w:fill="FFFFFF"/>
          <w:lang w:val="en-US" w:eastAsia="zh-CN"/>
        </w:rPr>
      </w:pPr>
      <w:r>
        <w:rPr>
          <w:rFonts w:hint="default" w:ascii="宋体" w:hAnsi="宋体" w:eastAsia="宋体" w:cs="宋体"/>
          <w:i w:val="0"/>
          <w:iCs w:val="0"/>
          <w:caps w:val="0"/>
          <w:color w:val="333333"/>
          <w:spacing w:val="0"/>
          <w:sz w:val="24"/>
          <w:szCs w:val="24"/>
          <w:shd w:val="clear" w:fill="FFFFFF"/>
          <w:lang w:val="en-US" w:eastAsia="zh-CN"/>
        </w:rPr>
        <w:t>本次询价公告在“洛阳职业技术学院-</w:t>
      </w:r>
      <w:r>
        <w:rPr>
          <w:rFonts w:hint="eastAsia" w:ascii="宋体" w:hAnsi="宋体" w:eastAsia="宋体" w:cs="宋体"/>
          <w:i w:val="0"/>
          <w:iCs w:val="0"/>
          <w:caps w:val="0"/>
          <w:color w:val="333333"/>
          <w:spacing w:val="0"/>
          <w:sz w:val="24"/>
          <w:szCs w:val="24"/>
          <w:shd w:val="clear" w:fill="FFFFFF"/>
          <w:lang w:val="en-US" w:eastAsia="zh-CN"/>
        </w:rPr>
        <w:t>后勤保卫处</w:t>
      </w:r>
      <w:r>
        <w:rPr>
          <w:rFonts w:hint="default" w:ascii="宋体" w:hAnsi="宋体" w:eastAsia="宋体" w:cs="宋体"/>
          <w:i w:val="0"/>
          <w:iCs w:val="0"/>
          <w:caps w:val="0"/>
          <w:color w:val="333333"/>
          <w:spacing w:val="0"/>
          <w:sz w:val="24"/>
          <w:szCs w:val="24"/>
          <w:shd w:val="clear" w:fill="FFFFFF"/>
          <w:lang w:val="en-US" w:eastAsia="zh-CN"/>
        </w:rPr>
        <w:t>”官网上发布，公告期限为</w:t>
      </w:r>
      <w:r>
        <w:rPr>
          <w:rFonts w:hint="eastAsia" w:ascii="宋体" w:hAnsi="宋体" w:eastAsia="宋体" w:cs="宋体"/>
          <w:i w:val="0"/>
          <w:iCs w:val="0"/>
          <w:caps w:val="0"/>
          <w:color w:val="333333"/>
          <w:spacing w:val="0"/>
          <w:sz w:val="24"/>
          <w:szCs w:val="24"/>
          <w:shd w:val="clear" w:fill="FFFFFF"/>
          <w:lang w:val="en-US" w:eastAsia="zh-CN"/>
        </w:rPr>
        <w:t>3</w:t>
      </w:r>
      <w:r>
        <w:rPr>
          <w:rFonts w:hint="default" w:ascii="宋体" w:hAnsi="宋体" w:eastAsia="宋体" w:cs="宋体"/>
          <w:i w:val="0"/>
          <w:iCs w:val="0"/>
          <w:caps w:val="0"/>
          <w:color w:val="333333"/>
          <w:spacing w:val="0"/>
          <w:sz w:val="24"/>
          <w:szCs w:val="24"/>
          <w:shd w:val="clear" w:fill="FFFFFF"/>
          <w:lang w:val="en-US" w:eastAsia="zh-CN"/>
        </w:rPr>
        <w:t>个工作日。</w:t>
      </w:r>
    </w:p>
    <w:p w14:paraId="6FB8AF9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eastAsia"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七、其他补充事宜</w:t>
      </w:r>
    </w:p>
    <w:p w14:paraId="1875340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eastAsia" w:ascii="宋体" w:hAnsi="宋体" w:eastAsia="宋体" w:cs="宋体"/>
          <w:i w:val="0"/>
          <w:iCs w:val="0"/>
          <w:caps w:val="0"/>
          <w:color w:val="333333"/>
          <w:spacing w:val="0"/>
          <w:sz w:val="24"/>
          <w:szCs w:val="24"/>
          <w:shd w:val="clear" w:fill="FFFFFF"/>
          <w:lang w:val="en-US" w:eastAsia="zh-CN"/>
        </w:rPr>
      </w:pPr>
      <w:r>
        <w:rPr>
          <w:rFonts w:hint="default" w:ascii="宋体" w:hAnsi="宋体" w:eastAsia="宋体" w:cs="宋体"/>
          <w:i w:val="0"/>
          <w:iCs w:val="0"/>
          <w:caps w:val="0"/>
          <w:color w:val="333333"/>
          <w:spacing w:val="0"/>
          <w:sz w:val="24"/>
          <w:szCs w:val="24"/>
          <w:shd w:val="clear" w:fill="FFFFFF"/>
          <w:lang w:val="en-US" w:eastAsia="zh-CN"/>
        </w:rPr>
        <w:t>供应商在参与本项目招标采购活动期间应及时关注网站获取相关澄清或变更等信息（如果有）。</w:t>
      </w:r>
    </w:p>
    <w:p w14:paraId="57E061F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eastAsia"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八、采购人信息</w:t>
      </w:r>
    </w:p>
    <w:p w14:paraId="2B27B4B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eastAsia" w:ascii="宋体" w:hAnsi="宋体" w:eastAsia="宋体" w:cs="宋体"/>
          <w:i w:val="0"/>
          <w:iCs w:val="0"/>
          <w:caps w:val="0"/>
          <w:color w:val="333333"/>
          <w:spacing w:val="0"/>
          <w:sz w:val="24"/>
          <w:szCs w:val="24"/>
          <w:shd w:val="clear" w:fill="FFFFFF"/>
          <w:lang w:val="en-US" w:eastAsia="zh-CN"/>
        </w:rPr>
      </w:pPr>
      <w:r>
        <w:rPr>
          <w:rFonts w:hint="default" w:ascii="宋体" w:hAnsi="宋体" w:eastAsia="宋体" w:cs="宋体"/>
          <w:i w:val="0"/>
          <w:iCs w:val="0"/>
          <w:caps w:val="0"/>
          <w:color w:val="333333"/>
          <w:spacing w:val="0"/>
          <w:sz w:val="24"/>
          <w:szCs w:val="24"/>
          <w:shd w:val="clear" w:fill="FFFFFF"/>
          <w:lang w:val="en-US" w:eastAsia="zh-CN"/>
        </w:rPr>
        <w:t>名称：洛阳职业技术学院</w:t>
      </w:r>
    </w:p>
    <w:p w14:paraId="2AF3C64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eastAsia" w:ascii="宋体" w:hAnsi="宋体" w:eastAsia="宋体" w:cs="宋体"/>
          <w:i w:val="0"/>
          <w:iCs w:val="0"/>
          <w:caps w:val="0"/>
          <w:color w:val="333333"/>
          <w:spacing w:val="0"/>
          <w:sz w:val="24"/>
          <w:szCs w:val="24"/>
          <w:shd w:val="clear" w:fill="FFFFFF"/>
          <w:lang w:val="en-US" w:eastAsia="zh-CN"/>
        </w:rPr>
      </w:pPr>
      <w:r>
        <w:rPr>
          <w:rFonts w:hint="default" w:ascii="宋体" w:hAnsi="宋体" w:eastAsia="宋体" w:cs="宋体"/>
          <w:i w:val="0"/>
          <w:iCs w:val="0"/>
          <w:caps w:val="0"/>
          <w:color w:val="333333"/>
          <w:spacing w:val="0"/>
          <w:sz w:val="24"/>
          <w:szCs w:val="24"/>
          <w:shd w:val="clear" w:fill="FFFFFF"/>
          <w:lang w:val="en-US" w:eastAsia="zh-CN"/>
        </w:rPr>
        <w:t>地址：伊滨区科技大道6号</w:t>
      </w:r>
    </w:p>
    <w:p w14:paraId="2A0C2D8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default" w:ascii="宋体" w:hAnsi="宋体" w:eastAsia="宋体" w:cs="宋体"/>
          <w:i w:val="0"/>
          <w:iCs w:val="0"/>
          <w:caps w:val="0"/>
          <w:color w:val="333333"/>
          <w:spacing w:val="0"/>
          <w:sz w:val="24"/>
          <w:szCs w:val="24"/>
          <w:shd w:val="clear" w:fill="FFFFFF"/>
          <w:lang w:val="en-US" w:eastAsia="zh-CN"/>
        </w:rPr>
      </w:pPr>
      <w:r>
        <w:rPr>
          <w:rFonts w:hint="default" w:ascii="宋体" w:hAnsi="宋体" w:eastAsia="宋体" w:cs="宋体"/>
          <w:i w:val="0"/>
          <w:iCs w:val="0"/>
          <w:caps w:val="0"/>
          <w:color w:val="333333"/>
          <w:spacing w:val="0"/>
          <w:sz w:val="24"/>
          <w:szCs w:val="24"/>
          <w:shd w:val="clear" w:fill="FFFFFF"/>
          <w:lang w:val="en-US" w:eastAsia="zh-CN"/>
        </w:rPr>
        <w:t>联系人：</w:t>
      </w:r>
      <w:r>
        <w:rPr>
          <w:rFonts w:hint="eastAsia" w:ascii="宋体" w:hAnsi="宋体" w:eastAsia="宋体" w:cs="宋体"/>
          <w:i w:val="0"/>
          <w:iCs w:val="0"/>
          <w:caps w:val="0"/>
          <w:color w:val="333333"/>
          <w:spacing w:val="0"/>
          <w:sz w:val="24"/>
          <w:szCs w:val="24"/>
          <w:shd w:val="clear" w:fill="FFFFFF"/>
          <w:lang w:val="en-US" w:eastAsia="zh-CN"/>
        </w:rPr>
        <w:t>谢老师</w:t>
      </w:r>
    </w:p>
    <w:p w14:paraId="6D55F89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default" w:ascii="宋体" w:hAnsi="宋体" w:eastAsia="宋体" w:cs="宋体"/>
          <w:i w:val="0"/>
          <w:iCs w:val="0"/>
          <w:caps w:val="0"/>
          <w:color w:val="333333"/>
          <w:spacing w:val="0"/>
          <w:sz w:val="24"/>
          <w:szCs w:val="24"/>
          <w:shd w:val="clear" w:fill="FFFFFF"/>
          <w:lang w:val="en-US" w:eastAsia="zh-CN"/>
        </w:rPr>
      </w:pPr>
      <w:r>
        <w:rPr>
          <w:rFonts w:hint="default" w:ascii="宋体" w:hAnsi="宋体" w:eastAsia="宋体" w:cs="宋体"/>
          <w:i w:val="0"/>
          <w:iCs w:val="0"/>
          <w:caps w:val="0"/>
          <w:color w:val="333333"/>
          <w:spacing w:val="0"/>
          <w:sz w:val="24"/>
          <w:szCs w:val="24"/>
          <w:shd w:val="clear" w:fill="FFFFFF"/>
          <w:lang w:val="en-US" w:eastAsia="zh-CN"/>
        </w:rPr>
        <w:t>联系电话：</w:t>
      </w:r>
      <w:r>
        <w:rPr>
          <w:rFonts w:hint="eastAsia" w:ascii="宋体" w:hAnsi="宋体" w:eastAsia="宋体" w:cs="宋体"/>
          <w:i w:val="0"/>
          <w:iCs w:val="0"/>
          <w:caps w:val="0"/>
          <w:color w:val="333333"/>
          <w:spacing w:val="0"/>
          <w:sz w:val="24"/>
          <w:szCs w:val="24"/>
          <w:shd w:val="clear" w:fill="FFFFFF"/>
          <w:lang w:val="en-US" w:eastAsia="zh-CN"/>
        </w:rPr>
        <w:t>13938841199</w:t>
      </w:r>
    </w:p>
    <w:p w14:paraId="13F6D58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eastAsia" w:ascii="宋体" w:hAnsi="宋体" w:eastAsia="宋体" w:cs="宋体"/>
          <w:i w:val="0"/>
          <w:iCs w:val="0"/>
          <w:caps w:val="0"/>
          <w:color w:val="333333"/>
          <w:spacing w:val="0"/>
          <w:sz w:val="24"/>
          <w:szCs w:val="24"/>
          <w:shd w:val="clear" w:fill="FFFFFF"/>
          <w:lang w:val="en-US" w:eastAsia="zh-CN"/>
        </w:rPr>
      </w:pPr>
      <w:r>
        <w:rPr>
          <w:rFonts w:hint="default" w:ascii="宋体" w:hAnsi="宋体" w:eastAsia="宋体" w:cs="宋体"/>
          <w:i w:val="0"/>
          <w:iCs w:val="0"/>
          <w:caps w:val="0"/>
          <w:color w:val="333333"/>
          <w:spacing w:val="0"/>
          <w:sz w:val="24"/>
          <w:szCs w:val="24"/>
          <w:shd w:val="clear" w:fill="FFFFFF"/>
          <w:lang w:val="en-US" w:eastAsia="zh-CN"/>
        </w:rPr>
        <w:t>采购机构：洛阳职业技术学院</w:t>
      </w:r>
      <w:r>
        <w:rPr>
          <w:rFonts w:hint="eastAsia" w:ascii="宋体" w:hAnsi="宋体" w:eastAsia="宋体" w:cs="宋体"/>
          <w:i w:val="0"/>
          <w:iCs w:val="0"/>
          <w:caps w:val="0"/>
          <w:color w:val="333333"/>
          <w:spacing w:val="0"/>
          <w:sz w:val="24"/>
          <w:szCs w:val="24"/>
          <w:shd w:val="clear" w:fill="FFFFFF"/>
          <w:lang w:val="en-US" w:eastAsia="zh-CN"/>
        </w:rPr>
        <w:t>后勤保卫处</w:t>
      </w:r>
    </w:p>
    <w:p w14:paraId="2886294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eastAsia" w:ascii="宋体" w:hAnsi="宋体" w:eastAsia="宋体" w:cs="宋体"/>
          <w:i w:val="0"/>
          <w:iCs w:val="0"/>
          <w:caps w:val="0"/>
          <w:color w:val="333333"/>
          <w:spacing w:val="0"/>
          <w:sz w:val="24"/>
          <w:szCs w:val="24"/>
          <w:shd w:val="clear" w:fill="FFFFFF"/>
          <w:lang w:val="en-US" w:eastAsia="zh-CN"/>
        </w:rPr>
      </w:pPr>
      <w:r>
        <w:rPr>
          <w:rFonts w:hint="default" w:ascii="宋体" w:hAnsi="宋体" w:eastAsia="宋体" w:cs="宋体"/>
          <w:i w:val="0"/>
          <w:iCs w:val="0"/>
          <w:caps w:val="0"/>
          <w:color w:val="333333"/>
          <w:spacing w:val="0"/>
          <w:sz w:val="24"/>
          <w:szCs w:val="24"/>
          <w:shd w:val="clear" w:fill="FFFFFF"/>
          <w:lang w:val="en-US" w:eastAsia="zh-CN"/>
        </w:rPr>
        <w:t>地址：伊滨区科技大道6号</w:t>
      </w:r>
    </w:p>
    <w:p w14:paraId="67E0C30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default" w:ascii="宋体" w:hAnsi="宋体" w:eastAsia="宋体" w:cs="宋体"/>
          <w:i w:val="0"/>
          <w:iCs w:val="0"/>
          <w:caps w:val="0"/>
          <w:color w:val="333333"/>
          <w:spacing w:val="0"/>
          <w:sz w:val="24"/>
          <w:szCs w:val="24"/>
          <w:shd w:val="clear" w:fill="FFFFFF"/>
          <w:lang w:val="en-US" w:eastAsia="zh-CN"/>
        </w:rPr>
      </w:pPr>
      <w:r>
        <w:rPr>
          <w:rFonts w:hint="default" w:ascii="宋体" w:hAnsi="宋体" w:eastAsia="宋体" w:cs="宋体"/>
          <w:i w:val="0"/>
          <w:iCs w:val="0"/>
          <w:caps w:val="0"/>
          <w:color w:val="333333"/>
          <w:spacing w:val="0"/>
          <w:sz w:val="24"/>
          <w:szCs w:val="24"/>
          <w:shd w:val="clear" w:fill="FFFFFF"/>
          <w:lang w:val="en-US" w:eastAsia="zh-CN"/>
        </w:rPr>
        <w:t>联系电话：0379-6223</w:t>
      </w:r>
      <w:r>
        <w:rPr>
          <w:rFonts w:hint="eastAsia" w:ascii="宋体" w:hAnsi="宋体" w:eastAsia="宋体" w:cs="宋体"/>
          <w:i w:val="0"/>
          <w:iCs w:val="0"/>
          <w:caps w:val="0"/>
          <w:color w:val="333333"/>
          <w:spacing w:val="0"/>
          <w:sz w:val="24"/>
          <w:szCs w:val="24"/>
          <w:shd w:val="clear" w:fill="FFFFFF"/>
          <w:lang w:val="en-US" w:eastAsia="zh-CN"/>
        </w:rPr>
        <w:t>8110</w:t>
      </w:r>
    </w:p>
    <w:p w14:paraId="213B646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eastAsia" w:ascii="宋体" w:hAnsi="宋体" w:eastAsia="宋体" w:cs="宋体"/>
          <w:i w:val="0"/>
          <w:iCs w:val="0"/>
          <w:caps w:val="0"/>
          <w:color w:val="333333"/>
          <w:spacing w:val="0"/>
          <w:sz w:val="24"/>
          <w:szCs w:val="24"/>
          <w:shd w:val="clear" w:fill="FFFFFF"/>
          <w:lang w:val="en-US" w:eastAsia="zh-CN"/>
        </w:rPr>
      </w:pPr>
      <w:r>
        <w:rPr>
          <w:rFonts w:hint="default" w:ascii="宋体" w:hAnsi="宋体" w:eastAsia="宋体" w:cs="宋体"/>
          <w:i w:val="0"/>
          <w:iCs w:val="0"/>
          <w:caps w:val="0"/>
          <w:color w:val="333333"/>
          <w:spacing w:val="0"/>
          <w:sz w:val="24"/>
          <w:szCs w:val="24"/>
          <w:shd w:val="clear" w:fill="FFFFFF"/>
          <w:lang w:val="en-US" w:eastAsia="zh-CN"/>
        </w:rPr>
        <w:t>电子邮箱：</w:t>
      </w:r>
      <w:r>
        <w:rPr>
          <w:rFonts w:hint="eastAsia" w:ascii="宋体" w:hAnsi="宋体" w:eastAsia="宋体" w:cs="宋体"/>
          <w:i w:val="0"/>
          <w:iCs w:val="0"/>
          <w:caps w:val="0"/>
          <w:color w:val="333333"/>
          <w:spacing w:val="0"/>
          <w:sz w:val="24"/>
          <w:szCs w:val="24"/>
          <w:shd w:val="clear" w:fill="FFFFFF"/>
          <w:lang w:val="en-US" w:eastAsia="zh-CN"/>
        </w:rPr>
        <w:fldChar w:fldCharType="begin"/>
      </w:r>
      <w:r>
        <w:rPr>
          <w:rFonts w:hint="eastAsia" w:ascii="宋体" w:hAnsi="宋体" w:eastAsia="宋体" w:cs="宋体"/>
          <w:i w:val="0"/>
          <w:iCs w:val="0"/>
          <w:caps w:val="0"/>
          <w:color w:val="333333"/>
          <w:spacing w:val="0"/>
          <w:sz w:val="24"/>
          <w:szCs w:val="24"/>
          <w:shd w:val="clear" w:fill="FFFFFF"/>
          <w:lang w:val="en-US" w:eastAsia="zh-CN"/>
        </w:rPr>
        <w:instrText xml:space="preserve"> HYPERLINK "mailto:gzb@lypt.edu.cn" </w:instrText>
      </w:r>
      <w:r>
        <w:rPr>
          <w:rFonts w:hint="eastAsia" w:ascii="宋体" w:hAnsi="宋体" w:eastAsia="宋体" w:cs="宋体"/>
          <w:i w:val="0"/>
          <w:iCs w:val="0"/>
          <w:caps w:val="0"/>
          <w:color w:val="333333"/>
          <w:spacing w:val="0"/>
          <w:sz w:val="24"/>
          <w:szCs w:val="24"/>
          <w:shd w:val="clear" w:fill="FFFFFF"/>
          <w:lang w:val="en-US" w:eastAsia="zh-CN"/>
        </w:rPr>
        <w:fldChar w:fldCharType="separate"/>
      </w:r>
      <w:r>
        <w:rPr>
          <w:rFonts w:hint="eastAsia" w:ascii="宋体" w:hAnsi="宋体" w:eastAsia="宋体" w:cs="宋体"/>
          <w:i w:val="0"/>
          <w:iCs w:val="0"/>
          <w:caps w:val="0"/>
          <w:color w:val="333333"/>
          <w:spacing w:val="0"/>
          <w:sz w:val="24"/>
          <w:szCs w:val="24"/>
          <w:shd w:val="clear" w:fill="FFFFFF"/>
          <w:lang w:val="en-US" w:eastAsia="zh-CN"/>
        </w:rPr>
        <w:t>hqbwczak</w:t>
      </w:r>
      <w:r>
        <w:rPr>
          <w:rFonts w:hint="default" w:ascii="宋体" w:hAnsi="宋体" w:eastAsia="宋体" w:cs="宋体"/>
          <w:i w:val="0"/>
          <w:iCs w:val="0"/>
          <w:caps w:val="0"/>
          <w:color w:val="333333"/>
          <w:spacing w:val="0"/>
          <w:sz w:val="24"/>
          <w:szCs w:val="24"/>
          <w:shd w:val="clear" w:fill="FFFFFF"/>
          <w:lang w:val="en-US" w:eastAsia="zh-CN"/>
        </w:rPr>
        <w:t>@lypt.edu.cn</w:t>
      </w:r>
      <w:r>
        <w:rPr>
          <w:rFonts w:hint="eastAsia" w:ascii="宋体" w:hAnsi="宋体" w:eastAsia="宋体" w:cs="宋体"/>
          <w:i w:val="0"/>
          <w:iCs w:val="0"/>
          <w:caps w:val="0"/>
          <w:color w:val="333333"/>
          <w:spacing w:val="0"/>
          <w:sz w:val="24"/>
          <w:szCs w:val="24"/>
          <w:shd w:val="clear" w:fill="FFFFFF"/>
          <w:lang w:val="en-US" w:eastAsia="zh-CN"/>
        </w:rPr>
        <w:fldChar w:fldCharType="end"/>
      </w:r>
    </w:p>
    <w:p w14:paraId="22C4E2F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eastAsia" w:ascii="宋体" w:hAnsi="宋体" w:eastAsia="宋体" w:cs="宋体"/>
          <w:i w:val="0"/>
          <w:iCs w:val="0"/>
          <w:caps w:val="0"/>
          <w:color w:val="333333"/>
          <w:spacing w:val="0"/>
          <w:sz w:val="24"/>
          <w:szCs w:val="24"/>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VkNjQ1YWE3OTgwNGQyNzc0Y2NkYzEyOWMzMmFkZDIifQ=="/>
  </w:docVars>
  <w:rsids>
    <w:rsidRoot w:val="00000000"/>
    <w:rsid w:val="0C9D78EF"/>
    <w:rsid w:val="1BBB5070"/>
    <w:rsid w:val="22E60D55"/>
    <w:rsid w:val="3A893045"/>
    <w:rsid w:val="59E8598C"/>
    <w:rsid w:val="6C5D17CF"/>
    <w:rsid w:val="6DC81573"/>
    <w:rsid w:val="6F3E6931"/>
    <w:rsid w:val="6F6720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autoRedefine/>
    <w:semiHidden/>
    <w:qFormat/>
    <w:uiPriority w:val="0"/>
  </w:style>
  <w:style w:type="table" w:default="1" w:styleId="4">
    <w:name w:val="Normal Table"/>
    <w:autoRedefine/>
    <w:semiHidden/>
    <w:uiPriority w:val="0"/>
    <w:tblPr>
      <w:tblCellMar>
        <w:top w:w="0" w:type="dxa"/>
        <w:left w:w="108" w:type="dxa"/>
        <w:bottom w:w="0" w:type="dxa"/>
        <w:right w:w="108" w:type="dxa"/>
      </w:tblCellMar>
    </w:tblPr>
  </w:style>
  <w:style w:type="paragraph" w:styleId="3">
    <w:name w:val="Normal (Web)"/>
    <w:basedOn w:val="1"/>
    <w:autoRedefine/>
    <w:qFormat/>
    <w:uiPriority w:val="0"/>
    <w:rPr>
      <w:sz w:val="24"/>
    </w:rPr>
  </w:style>
  <w:style w:type="character" w:styleId="6">
    <w:name w:val="Hyperlink"/>
    <w:basedOn w:val="5"/>
    <w:autoRedefine/>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1454</Words>
  <Characters>1590</Characters>
  <Lines>0</Lines>
  <Paragraphs>0</Paragraphs>
  <TotalTime>5</TotalTime>
  <ScaleCrop>false</ScaleCrop>
  <LinksUpToDate>false</LinksUpToDate>
  <CharactersWithSpaces>1590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2025-07-03T02:16:00Z</dcterms:created>
  <dc:creator>Administrator</dc:creator>
  <cp:lastModifiedBy>王皓</cp:lastModifiedBy>
  <dcterms:modified xsi:type="dcterms:W3CDTF">2025-07-15T08:59:18Z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5A3B6BDF7BF2484EB1203BB5EB5D4105_13</vt:lpwstr>
  </property>
  <property fmtid="{D5CDD505-2E9C-101B-9397-08002B2CF9AE}" pid="4" name="KSOTemplateDocerSaveRecord">
    <vt:lpwstr>eyJoZGlkIjoiOWY5YmI3ZWY5ZWUxZDk5MWU0NzhkNGYyNzljN2Y3ZTYiLCJ1c2VySWQiOiIxNTYwNDczMzA5In0=</vt:lpwstr>
  </property>
</Properties>
</file>