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2B585" w14:textId="59A01CF5" w:rsidR="005961F2" w:rsidRDefault="00231A58">
      <w:pPr>
        <w:spacing w:line="360" w:lineRule="auto"/>
        <w:jc w:val="center"/>
        <w:rPr>
          <w:rFonts w:asciiTheme="majorEastAsia" w:eastAsiaTheme="majorEastAsia" w:hAnsiTheme="majorEastAsia" w:cstheme="majorEastAsia" w:hint="eastAsia"/>
          <w:bCs/>
          <w:sz w:val="44"/>
          <w:szCs w:val="44"/>
        </w:rPr>
      </w:pPr>
      <w:bookmarkStart w:id="0" w:name="OLE_LINK4"/>
      <w:r w:rsidRPr="00231A58">
        <w:rPr>
          <w:rFonts w:hint="eastAsia"/>
          <w:b/>
          <w:bCs/>
          <w:sz w:val="44"/>
          <w:szCs w:val="44"/>
        </w:rPr>
        <w:t>洛阳职业技术学院</w:t>
      </w:r>
      <w:bookmarkStart w:id="1" w:name="OLE_LINK1"/>
      <w:r w:rsidRPr="00231A58">
        <w:rPr>
          <w:rFonts w:hint="eastAsia"/>
          <w:b/>
          <w:bCs/>
          <w:sz w:val="44"/>
          <w:szCs w:val="44"/>
        </w:rPr>
        <w:t>编制水源热泵延续取水申请评估</w:t>
      </w:r>
      <w:proofErr w:type="gramStart"/>
      <w:r w:rsidRPr="00231A58">
        <w:rPr>
          <w:rFonts w:hint="eastAsia"/>
          <w:b/>
          <w:bCs/>
          <w:sz w:val="44"/>
          <w:szCs w:val="44"/>
        </w:rPr>
        <w:t>报项目</w:t>
      </w:r>
      <w:bookmarkEnd w:id="1"/>
      <w:proofErr w:type="gramEnd"/>
      <w:r w:rsidR="00000000" w:rsidRPr="00231A58">
        <w:rPr>
          <w:rFonts w:hint="eastAsia"/>
          <w:b/>
          <w:bCs/>
          <w:sz w:val="44"/>
          <w:szCs w:val="44"/>
        </w:rPr>
        <w:t>要求</w:t>
      </w:r>
      <w:bookmarkEnd w:id="0"/>
    </w:p>
    <w:p w14:paraId="741EE99F" w14:textId="77777777" w:rsidR="005961F2" w:rsidRDefault="005961F2">
      <w:pPr>
        <w:pStyle w:val="a7"/>
        <w:spacing w:line="240" w:lineRule="exact"/>
        <w:ind w:firstLine="640"/>
        <w:rPr>
          <w:rFonts w:ascii="宋体" w:eastAsia="宋体" w:hAnsi="宋体" w:cs="Times New Roman" w:hint="eastAsia"/>
          <w:sz w:val="32"/>
          <w:szCs w:val="32"/>
        </w:rPr>
      </w:pPr>
    </w:p>
    <w:p w14:paraId="719FC8D7" w14:textId="40C0B326" w:rsidR="00231A58" w:rsidRDefault="00231A58">
      <w:pPr>
        <w:pStyle w:val="a7"/>
        <w:spacing w:line="360" w:lineRule="auto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6B60802A" w14:textId="7661014C" w:rsidR="005961F2" w:rsidRDefault="00231A58">
      <w:pPr>
        <w:pStyle w:val="a7"/>
        <w:spacing w:line="360" w:lineRule="auto"/>
        <w:ind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</w:t>
      </w:r>
      <w:r w:rsidR="00000000">
        <w:rPr>
          <w:rFonts w:ascii="黑体" w:eastAsia="黑体" w:hAnsi="黑体" w:cs="黑体" w:hint="eastAsia"/>
          <w:sz w:val="32"/>
          <w:szCs w:val="32"/>
        </w:rPr>
        <w:t>、验收标准</w:t>
      </w:r>
    </w:p>
    <w:p w14:paraId="3F0692C6" w14:textId="50ABDFA8" w:rsidR="005961F2" w:rsidRDefault="00231A58">
      <w:pPr>
        <w:pStyle w:val="a7"/>
        <w:spacing w:line="360" w:lineRule="auto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31A58">
        <w:rPr>
          <w:rFonts w:ascii="仿宋_gb2312" w:eastAsia="仿宋_gb2312" w:hAnsi="仿宋_gb2312" w:cs="仿宋_gb2312" w:hint="eastAsia"/>
          <w:sz w:val="32"/>
          <w:szCs w:val="32"/>
        </w:rPr>
        <w:t>按照相关规范编制洛阳职业技术学院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水源热泵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延续取水申请评估报告，编制完成后报送</w:t>
      </w:r>
      <w:proofErr w:type="gramStart"/>
      <w:r w:rsidRPr="00231A58">
        <w:rPr>
          <w:rFonts w:ascii="仿宋_gb2312" w:eastAsia="仿宋_gb2312" w:hAnsi="仿宋_gb2312" w:cs="仿宋_gb2312" w:hint="eastAsia"/>
          <w:sz w:val="32"/>
          <w:szCs w:val="32"/>
        </w:rPr>
        <w:t>所属水</w:t>
      </w:r>
      <w:proofErr w:type="gramEnd"/>
      <w:r w:rsidRPr="00231A58">
        <w:rPr>
          <w:rFonts w:ascii="仿宋_gb2312" w:eastAsia="仿宋_gb2312" w:hAnsi="仿宋_gb2312" w:cs="仿宋_gb2312" w:hint="eastAsia"/>
          <w:sz w:val="32"/>
          <w:szCs w:val="32"/>
        </w:rPr>
        <w:t>行政主管部门，接受并通过专家评审。同时，协助办理取水延续手续，直至取得取水许可证。</w:t>
      </w:r>
    </w:p>
    <w:p w14:paraId="160E357C" w14:textId="2FC059F1" w:rsidR="005961F2" w:rsidRDefault="00231A58">
      <w:pPr>
        <w:pStyle w:val="a7"/>
        <w:spacing w:line="360" w:lineRule="auto"/>
        <w:ind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 w:rsidR="00000000">
        <w:rPr>
          <w:rFonts w:ascii="黑体" w:eastAsia="黑体" w:hAnsi="黑体" w:cs="黑体" w:hint="eastAsia"/>
          <w:sz w:val="32"/>
          <w:szCs w:val="32"/>
        </w:rPr>
        <w:t>、支付方式</w:t>
      </w:r>
    </w:p>
    <w:p w14:paraId="0D847031" w14:textId="2B5A1EEC" w:rsidR="00231A58" w:rsidRPr="00231A58" w:rsidRDefault="00231A58" w:rsidP="00231A58">
      <w:pPr>
        <w:pStyle w:val="a7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按照</w:t>
      </w:r>
      <w:r>
        <w:rPr>
          <w:rFonts w:ascii="仿宋_gb2312" w:eastAsia="仿宋_gb2312" w:hAnsi="仿宋_gb2312" w:cs="仿宋_gb2312" w:hint="eastAsia"/>
          <w:sz w:val="32"/>
          <w:szCs w:val="32"/>
        </w:rPr>
        <w:t>水行政主管部门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的要求，完成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洛阳职业技术学院水源热泵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延续取水申请评估报告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并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通过专家评审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同时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协助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办理取水延续手续，直至</w:t>
      </w:r>
      <w:bookmarkStart w:id="2" w:name="OLE_LINK3"/>
      <w:r w:rsidRPr="00231A58">
        <w:rPr>
          <w:rFonts w:ascii="仿宋_gb2312" w:eastAsia="仿宋_gb2312" w:hAnsi="仿宋_gb2312" w:cs="仿宋_gb2312" w:hint="eastAsia"/>
          <w:sz w:val="32"/>
          <w:szCs w:val="32"/>
        </w:rPr>
        <w:t>取得取水许可证</w:t>
      </w:r>
      <w:bookmarkEnd w:id="2"/>
      <w:r w:rsidRPr="00231A5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D5DA619" w14:textId="0648943D" w:rsidR="005961F2" w:rsidRDefault="00231A58" w:rsidP="00231A58">
      <w:pPr>
        <w:pStyle w:val="a7"/>
        <w:spacing w:line="360" w:lineRule="auto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31A58">
        <w:rPr>
          <w:rFonts w:ascii="仿宋_gb2312" w:eastAsia="仿宋_gb2312" w:hAnsi="仿宋_gb2312" w:cs="仿宋_gb2312" w:hint="eastAsia"/>
          <w:sz w:val="32"/>
          <w:szCs w:val="32"/>
        </w:rPr>
        <w:t>2、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取得取水许可证</w:t>
      </w:r>
      <w:r>
        <w:rPr>
          <w:rFonts w:ascii="仿宋_gb2312" w:eastAsia="仿宋_gb2312" w:hAnsi="仿宋_gb2312" w:cs="仿宋_gb2312" w:hint="eastAsia"/>
          <w:sz w:val="32"/>
          <w:szCs w:val="32"/>
        </w:rPr>
        <w:t>后，</w:t>
      </w:r>
      <w:r w:rsidRPr="00231A58">
        <w:rPr>
          <w:rFonts w:ascii="仿宋_gb2312" w:eastAsia="仿宋_gb2312" w:hAnsi="仿宋_gb2312" w:cs="仿宋_gb2312" w:hint="eastAsia"/>
          <w:sz w:val="32"/>
          <w:szCs w:val="32"/>
        </w:rPr>
        <w:t>双方</w:t>
      </w:r>
      <w:r w:rsidR="00000000">
        <w:rPr>
          <w:rFonts w:ascii="仿宋_gb2312" w:eastAsia="仿宋_gb2312" w:hAnsi="仿宋_gb2312" w:cs="仿宋_gb2312" w:hint="eastAsia"/>
          <w:sz w:val="32"/>
          <w:szCs w:val="32"/>
        </w:rPr>
        <w:t>签署合格证明,中标方开具合</w:t>
      </w:r>
      <w:proofErr w:type="gramStart"/>
      <w:r w:rsidR="00000000">
        <w:rPr>
          <w:rFonts w:ascii="仿宋_gb2312" w:eastAsia="仿宋_gb2312" w:hAnsi="仿宋_gb2312" w:cs="仿宋_gb2312" w:hint="eastAsia"/>
          <w:sz w:val="32"/>
          <w:szCs w:val="32"/>
        </w:rPr>
        <w:t>规</w:t>
      </w:r>
      <w:proofErr w:type="gramEnd"/>
      <w:r w:rsidR="00000000">
        <w:rPr>
          <w:rFonts w:ascii="仿宋_gb2312" w:eastAsia="仿宋_gb2312" w:hAnsi="仿宋_gb2312" w:cs="仿宋_gb2312" w:hint="eastAsia"/>
          <w:sz w:val="32"/>
          <w:szCs w:val="32"/>
        </w:rPr>
        <w:t>发票；甲方核对无误后，一次性付清工程款。如遇甲方放假、财政审批等因素暂时无法支付的，付款期限顺延。</w:t>
      </w:r>
    </w:p>
    <w:sectPr w:rsidR="00596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862B4" w14:textId="77777777" w:rsidR="00391610" w:rsidRDefault="00391610" w:rsidP="00231A58">
      <w:r>
        <w:separator/>
      </w:r>
    </w:p>
  </w:endnote>
  <w:endnote w:type="continuationSeparator" w:id="0">
    <w:p w14:paraId="0B5E37B5" w14:textId="77777777" w:rsidR="00391610" w:rsidRDefault="00391610" w:rsidP="0023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694B3" w14:textId="77777777" w:rsidR="00391610" w:rsidRDefault="00391610" w:rsidP="00231A58">
      <w:r>
        <w:separator/>
      </w:r>
    </w:p>
  </w:footnote>
  <w:footnote w:type="continuationSeparator" w:id="0">
    <w:p w14:paraId="72C2EEB9" w14:textId="77777777" w:rsidR="00391610" w:rsidRDefault="00391610" w:rsidP="00231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A3"/>
    <w:rsid w:val="000B22CA"/>
    <w:rsid w:val="000F31EF"/>
    <w:rsid w:val="001C78B8"/>
    <w:rsid w:val="001F3D1F"/>
    <w:rsid w:val="001F4CB6"/>
    <w:rsid w:val="00231A58"/>
    <w:rsid w:val="00254E43"/>
    <w:rsid w:val="002D6873"/>
    <w:rsid w:val="00363068"/>
    <w:rsid w:val="00372459"/>
    <w:rsid w:val="00391610"/>
    <w:rsid w:val="00392707"/>
    <w:rsid w:val="003B1523"/>
    <w:rsid w:val="00553767"/>
    <w:rsid w:val="005961F2"/>
    <w:rsid w:val="006C2FA3"/>
    <w:rsid w:val="006F107E"/>
    <w:rsid w:val="008F22C6"/>
    <w:rsid w:val="00964C78"/>
    <w:rsid w:val="009D1BA4"/>
    <w:rsid w:val="00A710AA"/>
    <w:rsid w:val="00AB1376"/>
    <w:rsid w:val="00AF2D73"/>
    <w:rsid w:val="00C43208"/>
    <w:rsid w:val="00C87AB2"/>
    <w:rsid w:val="00C97D2D"/>
    <w:rsid w:val="00CF6BF2"/>
    <w:rsid w:val="00D7165A"/>
    <w:rsid w:val="00E1365C"/>
    <w:rsid w:val="00E62AAB"/>
    <w:rsid w:val="00E947C3"/>
    <w:rsid w:val="00FC60B5"/>
    <w:rsid w:val="17697B40"/>
    <w:rsid w:val="25617026"/>
    <w:rsid w:val="64421BCC"/>
    <w:rsid w:val="7D87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724F3F"/>
  <w15:docId w15:val="{B307F6DF-01C3-4E71-B804-2266A3F23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HLD</dc:creator>
  <cp:lastModifiedBy>Administrator</cp:lastModifiedBy>
  <cp:revision>2</cp:revision>
  <cp:lastPrinted>2025-07-04T01:33:00Z</cp:lastPrinted>
  <dcterms:created xsi:type="dcterms:W3CDTF">2025-09-12T02:54:00Z</dcterms:created>
  <dcterms:modified xsi:type="dcterms:W3CDTF">2025-09-12T02:54:00Z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eyJoZGlkIjoiYjE0MjliZDYyMTU1ZTBkNzJmYWM5MDgyMmZiM2ZhNTAiLCJ1c2VySWQiOiIxNjU4NjY0NDQ4In0=</vt:lpwstr>
  </property>
  <property fmtid="{D5CDD505-2E9C-101B-9397-08002B2CF9AE}" pid="3" name="KSOProductBuildVer">
    <vt:lpwstr>2052-12.1.0.21915</vt:lpwstr>
  </property>
  <property fmtid="{D5CDD505-2E9C-101B-9397-08002B2CF9AE}" pid="4" name="ICV">
    <vt:lpwstr>6B06B7742D0148B6AE5B1254788D823F_13</vt:lpwstr>
  </property>
</Properties>
</file>